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5FF2C" w14:textId="651296B2" w:rsidR="00403CED" w:rsidRPr="00464295" w:rsidRDefault="00403CED" w:rsidP="00DB6EE7">
      <w:pPr>
        <w:suppressAutoHyphens/>
        <w:spacing w:line="360" w:lineRule="auto"/>
        <w:ind w:right="-1"/>
        <w:rPr>
          <w:rFonts w:ascii="Verdana" w:hAnsi="Verdana" w:cs="Helvetica"/>
          <w:sz w:val="16"/>
          <w:szCs w:val="16"/>
          <w:lang w:val="nl"/>
        </w:rPr>
      </w:pPr>
    </w:p>
    <w:p w14:paraId="1A4AFF79" w14:textId="77777777" w:rsidR="00883111" w:rsidRPr="006561BF" w:rsidRDefault="00883111" w:rsidP="00DB6EE7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en-US"/>
        </w:rPr>
      </w:pPr>
    </w:p>
    <w:p w14:paraId="2C2E88E6" w14:textId="062DACAC" w:rsidR="006561BF" w:rsidRPr="004F5383" w:rsidRDefault="00971F20" w:rsidP="00DB6EE7">
      <w:pPr>
        <w:keepNext/>
        <w:widowControl w:val="0"/>
        <w:pBdr>
          <w:bottom w:val="single" w:sz="4" w:space="3" w:color="auto"/>
        </w:pBdr>
        <w:tabs>
          <w:tab w:val="left" w:pos="2268"/>
        </w:tabs>
        <w:snapToGrid w:val="0"/>
        <w:spacing w:line="360" w:lineRule="auto"/>
        <w:ind w:left="2268"/>
        <w:outlineLvl w:val="0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 xml:space="preserve">Purchase and Supply </w:t>
      </w:r>
      <w:r w:rsidR="00922432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A</w:t>
      </w:r>
      <w:r w:rsidR="006561BF"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greement</w:t>
      </w:r>
    </w:p>
    <w:p w14:paraId="63DD31EE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37D16FCC" w14:textId="77777777" w:rsidR="00883111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78BAB40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an Buerenplein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09EB5A05" w14:textId="75F5844E" w:rsidR="002955F6" w:rsidRPr="004F5383" w:rsidRDefault="002955F6" w:rsidP="00842141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</w:t>
      </w:r>
      <w:r w:rsidR="00313D13">
        <w:rPr>
          <w:rFonts w:ascii="Franklin Gothic Book" w:hAnsi="Franklin Gothic Book"/>
          <w:spacing w:val="-2"/>
          <w:sz w:val="20"/>
          <w:szCs w:val="20"/>
          <w:lang w:val="en-US"/>
        </w:rPr>
        <w:t>has the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need </w:t>
      </w:r>
      <w:r w:rsidR="00085C07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for </w:t>
      </w:r>
      <w:r w:rsidR="00BA5546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a CNC </w:t>
      </w:r>
      <w:r w:rsidR="003906BB">
        <w:rPr>
          <w:rFonts w:ascii="Franklin Gothic Book" w:hAnsi="Franklin Gothic Book"/>
          <w:spacing w:val="-2"/>
          <w:sz w:val="20"/>
          <w:szCs w:val="20"/>
          <w:lang w:val="en-US"/>
        </w:rPr>
        <w:t>Milling Machine 5 Axis</w:t>
      </w:r>
      <w:r w:rsidR="00464295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536E2066" w14:textId="62F765B8" w:rsidR="00464295" w:rsidRPr="004F5383" w:rsidRDefault="00464295" w:rsidP="00464295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TNO has requested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the 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Supplier to issue an Offer</w:t>
      </w:r>
      <w:r w:rsidR="00DC1EAE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based on the Request for an Offer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;</w:t>
      </w:r>
    </w:p>
    <w:p w14:paraId="3895AA38" w14:textId="0852ADDB" w:rsidR="00464295" w:rsidRPr="004F5383" w:rsidRDefault="00DC1EAE" w:rsidP="006E7360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The </w:t>
      </w:r>
      <w:r w:rsidR="00464295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Supplier has issued an Offer </w:t>
      </w:r>
      <w:r w:rsidR="00A74A29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o</w:t>
      </w:r>
      <w:r w:rsidR="00464295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n [</w:t>
      </w:r>
      <w:r w:rsidR="00464295"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="00464295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];</w:t>
      </w:r>
    </w:p>
    <w:p w14:paraId="47981ADE" w14:textId="6DA12808" w:rsidR="00464295" w:rsidRPr="004F5383" w:rsidRDefault="001E1523" w:rsidP="00464295">
      <w:pPr>
        <w:pStyle w:val="ListParagraph"/>
        <w:numPr>
          <w:ilvl w:val="1"/>
          <w:numId w:val="6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="00464295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Parties hereby wish to lay down their understandings with regard to the Offer in this Agreement;</w:t>
      </w:r>
    </w:p>
    <w:p w14:paraId="6FD15018" w14:textId="77777777" w:rsidR="00A5176A" w:rsidRPr="004F5383" w:rsidRDefault="00A5176A" w:rsidP="00DB6EE7">
      <w:pPr>
        <w:spacing w:line="360" w:lineRule="auto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3CCBCA71" w14:textId="31DDC402" w:rsidR="00D42F2E" w:rsidRPr="004F5383" w:rsidRDefault="00D53791" w:rsidP="00DB6EE7">
      <w:pPr>
        <w:spacing w:line="360" w:lineRule="auto"/>
        <w:rPr>
          <w:rFonts w:ascii="Franklin Gothic Book" w:hAnsi="Franklin Gothic Book"/>
          <w:b/>
          <w:bCs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bCs/>
          <w:smallCaps/>
          <w:spacing w:val="30"/>
          <w:sz w:val="20"/>
          <w:szCs w:val="20"/>
          <w:lang w:val="en-US"/>
        </w:rPr>
        <w:t>o</w:t>
      </w:r>
      <w:r w:rsidR="00085C07" w:rsidRPr="004F5383">
        <w:rPr>
          <w:rFonts w:ascii="Franklin Gothic Book" w:hAnsi="Franklin Gothic Book"/>
          <w:b/>
          <w:bCs/>
          <w:smallCaps/>
          <w:spacing w:val="30"/>
          <w:sz w:val="20"/>
          <w:szCs w:val="20"/>
          <w:lang w:val="en-US"/>
        </w:rPr>
        <w:t>r</w:t>
      </w:r>
    </w:p>
    <w:p w14:paraId="19960247" w14:textId="77777777" w:rsidR="00A5176A" w:rsidRPr="004F5383" w:rsidRDefault="00A5176A" w:rsidP="00DB6EE7">
      <w:pPr>
        <w:spacing w:line="360" w:lineRule="auto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E01F6D8" w14:textId="4646ADBC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issued a(n) (European) tender under the name </w:t>
      </w:r>
      <w:r w:rsidR="003906BB">
        <w:rPr>
          <w:rFonts w:ascii="Franklin Gothic Book" w:hAnsi="Franklin Gothic Book"/>
          <w:spacing w:val="-2"/>
          <w:sz w:val="20"/>
          <w:szCs w:val="20"/>
          <w:lang w:val="en-US"/>
        </w:rPr>
        <w:t>CNC Milling Machine 5 Axis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with reference </w:t>
      </w:r>
      <w:r w:rsidR="003906BB">
        <w:rPr>
          <w:rFonts w:ascii="Franklin Gothic Book" w:hAnsi="Franklin Gothic Book"/>
          <w:spacing w:val="-2"/>
          <w:sz w:val="20"/>
          <w:szCs w:val="20"/>
          <w:lang w:val="en-US"/>
        </w:rPr>
        <w:t>2022 FPL INK 96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185D6F6F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an Offer 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(European) tender procedure;</w:t>
      </w:r>
    </w:p>
    <w:p w14:paraId="16BDD73F" w14:textId="63DD71EA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an Offer 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lastRenderedPageBreak/>
        <w:t>Definitions</w:t>
      </w:r>
    </w:p>
    <w:p w14:paraId="5CEE7953" w14:textId="4E1A604E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PC </w:t>
      </w:r>
      <w:r w:rsidR="00E7363B">
        <w:rPr>
          <w:lang w:val="en-US"/>
        </w:rPr>
        <w:t>Goods</w:t>
      </w:r>
      <w:r w:rsidRPr="004F5383">
        <w:rPr>
          <w:lang w:val="en-US"/>
        </w:rPr>
        <w:t xml:space="preserve"> 2022.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0C1DD9F0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9490C">
        <w:rPr>
          <w:lang w:val="en-US"/>
        </w:rPr>
        <w:t>[</w:t>
      </w:r>
      <w:r w:rsidR="0019490C" w:rsidRPr="00971F20">
        <w:rPr>
          <w:i/>
          <w:highlight w:val="yellow"/>
          <w:lang w:val="en-US"/>
        </w:rPr>
        <w:t>Request for an Offer</w:t>
      </w:r>
      <w:r w:rsidR="0019490C" w:rsidRPr="00DF3D61">
        <w:rPr>
          <w:i/>
          <w:iCs/>
          <w:highlight w:val="yellow"/>
          <w:lang w:val="en-US"/>
        </w:rPr>
        <w:t xml:space="preserve">/ </w:t>
      </w:r>
      <w:r w:rsidR="001D140A">
        <w:rPr>
          <w:i/>
          <w:iCs/>
          <w:highlight w:val="yellow"/>
          <w:lang w:val="en-US"/>
        </w:rPr>
        <w:t>T</w:t>
      </w:r>
      <w:r w:rsidR="0019490C" w:rsidRPr="00DF3D61">
        <w:rPr>
          <w:i/>
          <w:iCs/>
          <w:highlight w:val="yellow"/>
          <w:lang w:val="en-US"/>
        </w:rPr>
        <w:t xml:space="preserve">ender </w:t>
      </w:r>
      <w:r w:rsidR="001D140A">
        <w:rPr>
          <w:i/>
          <w:iCs/>
          <w:highlight w:val="yellow"/>
          <w:lang w:val="en-US"/>
        </w:rPr>
        <w:t>D</w:t>
      </w:r>
      <w:r w:rsidR="0019490C" w:rsidRPr="00DF3D61">
        <w:rPr>
          <w:i/>
          <w:iCs/>
          <w:highlight w:val="yellow"/>
          <w:lang w:val="en-US"/>
        </w:rPr>
        <w:t>ocument</w:t>
      </w:r>
      <w:r w:rsidR="001D140A">
        <w:rPr>
          <w:i/>
          <w:iCs/>
          <w:highlight w:val="yellow"/>
          <w:lang w:val="en-US"/>
        </w:rPr>
        <w:t>s</w:t>
      </w:r>
      <w:r w:rsidR="0019490C">
        <w:rPr>
          <w:lang w:val="en-US"/>
        </w:rPr>
        <w:t>]</w:t>
      </w:r>
      <w:r w:rsidRPr="004F5383">
        <w:rPr>
          <w:lang w:val="en-US"/>
        </w:rPr>
        <w:t xml:space="preserve"> unless otherwise provided in this Agreement.</w:t>
      </w:r>
    </w:p>
    <w:p w14:paraId="00C9D15B" w14:textId="64794329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>The following documents together constitute the Agreement. To the extent that these documents contradict each other, the earlier document shall prevail over the later document:</w:t>
      </w:r>
    </w:p>
    <w:p w14:paraId="0D00EB38" w14:textId="1B1273A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1. this Agreement;</w:t>
      </w:r>
    </w:p>
    <w:p w14:paraId="774C77B7" w14:textId="1C1403B5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2. </w:t>
      </w:r>
      <w:r w:rsidR="00E950B1">
        <w:rPr>
          <w:rFonts w:ascii="Franklin Gothic Book" w:hAnsi="Franklin Gothic Book" w:cs="Arial"/>
          <w:sz w:val="20"/>
          <w:szCs w:val="20"/>
          <w:lang w:val="en-US"/>
        </w:rPr>
        <w:t xml:space="preserve">Memorandum 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of </w:t>
      </w:r>
      <w:r w:rsidR="00DC1EAE" w:rsidRPr="004F5383">
        <w:rPr>
          <w:rFonts w:ascii="Franklin Gothic Book" w:hAnsi="Franklin Gothic Book" w:cs="Arial"/>
          <w:sz w:val="20"/>
          <w:szCs w:val="20"/>
          <w:lang w:val="en-US"/>
        </w:rPr>
        <w:t>i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n</w:t>
      </w:r>
      <w:r w:rsidR="00E950B1">
        <w:rPr>
          <w:rFonts w:ascii="Franklin Gothic Book" w:hAnsi="Franklin Gothic Book" w:cs="Arial"/>
          <w:sz w:val="20"/>
          <w:szCs w:val="20"/>
          <w:lang w:val="en-US"/>
        </w:rPr>
        <w:t>formation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 dated [</w:t>
      </w:r>
      <w:r w:rsidR="00C3444D"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day/month/year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];</w:t>
      </w:r>
    </w:p>
    <w:p w14:paraId="4B99A669" w14:textId="220950BD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3. the PC </w:t>
      </w:r>
      <w:r w:rsidR="00903B9A">
        <w:rPr>
          <w:rFonts w:ascii="Franklin Gothic Book" w:hAnsi="Franklin Gothic Book" w:cs="Arial"/>
          <w:sz w:val="20"/>
          <w:szCs w:val="20"/>
          <w:lang w:val="en-US"/>
        </w:rPr>
        <w:t>Goods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 2022;</w:t>
      </w:r>
    </w:p>
    <w:p w14:paraId="6091D898" w14:textId="69477894" w:rsidR="00C3444D" w:rsidRPr="004F5383" w:rsidRDefault="00C3444D" w:rsidP="00971F20">
      <w:pPr>
        <w:suppressAutoHyphens/>
        <w:overflowPunct w:val="0"/>
        <w:autoSpaceDE w:val="0"/>
        <w:autoSpaceDN w:val="0"/>
        <w:adjustRightInd w:val="0"/>
        <w:spacing w:line="360" w:lineRule="auto"/>
        <w:ind w:left="70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4. 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the Request for an Offer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/ Tender Documents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with reference </w:t>
      </w:r>
      <w:r w:rsidR="007A610D">
        <w:rPr>
          <w:rFonts w:ascii="Franklin Gothic Book" w:hAnsi="Franklin Gothic Book" w:cs="Arial"/>
          <w:sz w:val="20"/>
          <w:szCs w:val="20"/>
          <w:lang w:val="en-US"/>
        </w:rPr>
        <w:t>2022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FPL/INK </w:t>
      </w:r>
      <w:r w:rsidR="007A610D">
        <w:rPr>
          <w:rFonts w:ascii="Franklin Gothic Book" w:hAnsi="Franklin Gothic Book" w:cs="Arial"/>
          <w:sz w:val="20"/>
          <w:szCs w:val="20"/>
          <w:lang w:val="en-US"/>
        </w:rPr>
        <w:t>96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i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ncluding the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accompanying documents or appendices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)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562F1FE0" w14:textId="24FA9D6A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5.&lt;</w:t>
      </w:r>
      <w:r w:rsidR="00C3444D" w:rsidRPr="004F5383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OPTIONAL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&gt; [</w:t>
      </w:r>
      <w:r w:rsidR="00C3444D"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any other annexes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]; and</w:t>
      </w:r>
    </w:p>
    <w:p w14:paraId="72D5D1CE" w14:textId="3D75ABB9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6. 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This Agreement shall take effect as of the date of signature of this Agreement by both Parties and shall terminate 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5B66FFFE" w14:textId="54134EE0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&gt; </w:t>
      </w:r>
      <w:r w:rsidR="007E4338" w:rsidRPr="004F5383">
        <w:rPr>
          <w:lang w:val="en-US"/>
        </w:rPr>
        <w:t>Contrary to</w:t>
      </w:r>
      <w:r w:rsidRPr="004F5383">
        <w:rPr>
          <w:lang w:val="en-US"/>
        </w:rPr>
        <w:t xml:space="preserve"> the provisions of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8.2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by the Supplier shall take place in accordance with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4288C606" w14:textId="03C5BDD9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 [</w:t>
      </w:r>
      <w:r w:rsidRPr="004F5383">
        <w:rPr>
          <w:i/>
          <w:iCs/>
          <w:highlight w:val="yellow"/>
          <w:lang w:val="en-US"/>
        </w:rPr>
        <w:t>address</w:t>
      </w:r>
      <w:r w:rsidRPr="004F5383">
        <w:rPr>
          <w:lang w:val="en-US"/>
        </w:rPr>
        <w:t>].</w:t>
      </w:r>
    </w:p>
    <w:p w14:paraId="23DBE954" w14:textId="77777777" w:rsidR="00CB5ED2" w:rsidRPr="004F5383" w:rsidRDefault="00CB5ED2" w:rsidP="00CB5ED2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353A4B1D" w:rsidR="00CB5ED2" w:rsidRPr="00BC0FA0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[</w:t>
      </w:r>
      <w:r w:rsidRPr="004F5383">
        <w:rPr>
          <w:i/>
          <w:iCs/>
          <w:highlight w:val="yellow"/>
          <w:lang w:val="en-US"/>
        </w:rPr>
        <w:t>is/are</w:t>
      </w:r>
      <w:r w:rsidRPr="004F5383">
        <w:rPr>
          <w:lang w:val="en-US"/>
        </w:rPr>
        <w:t>]: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 xml:space="preserve">) </w:t>
      </w:r>
      <w:r w:rsidRPr="004F5383">
        <w:rPr>
          <w:b/>
          <w:bCs/>
          <w:lang w:val="en-US"/>
        </w:rPr>
        <w:t>OR</w:t>
      </w:r>
      <w:r w:rsidR="005759EF" w:rsidRPr="004F5383">
        <w:rPr>
          <w:lang w:val="en-US"/>
        </w:rPr>
        <w:t xml:space="preserve"> [</w:t>
      </w:r>
      <w:r w:rsidRPr="004F5383">
        <w:rPr>
          <w:lang w:val="en-US"/>
        </w:rPr>
        <w:t>are included in attachment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</w:t>
      </w:r>
      <w:r w:rsidR="005759EF" w:rsidRPr="004F5383">
        <w:rPr>
          <w:lang w:val="en-US"/>
        </w:rPr>
        <w:t>]</w:t>
      </w:r>
      <w:r w:rsidRPr="004F5383">
        <w:rPr>
          <w:lang w:val="en-US"/>
        </w:rPr>
        <w:t>.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as instructions 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07E6D84D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5226F9BC" w14:textId="42129EAC" w:rsidR="005759EF" w:rsidRPr="00BC0FA0" w:rsidRDefault="00820074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 </w:t>
      </w:r>
      <w:r w:rsidR="005759EF" w:rsidRPr="004F5383">
        <w:rPr>
          <w:lang w:val="en-US"/>
        </w:rPr>
        <w:t xml:space="preserve">In addition to the penalty clause contained in </w:t>
      </w:r>
      <w:r w:rsidR="00BB3778" w:rsidRPr="004F5383">
        <w:rPr>
          <w:lang w:val="en-US"/>
        </w:rPr>
        <w:t xml:space="preserve">clause </w:t>
      </w:r>
      <w:r w:rsidR="005759EF" w:rsidRPr="004F5383">
        <w:rPr>
          <w:lang w:val="en-US"/>
        </w:rPr>
        <w:t xml:space="preserve">18.7 of the PC </w:t>
      </w:r>
      <w:r w:rsidR="00903B9A">
        <w:rPr>
          <w:lang w:val="en-US"/>
        </w:rPr>
        <w:t>Goods</w:t>
      </w:r>
      <w:r w:rsidR="005759EF" w:rsidRPr="004F5383">
        <w:rPr>
          <w:lang w:val="en-US"/>
        </w:rPr>
        <w:t xml:space="preserve"> 2022, the following penalty clause shall apply. If the </w:t>
      </w:r>
      <w:r w:rsidR="00903B9A">
        <w:rPr>
          <w:lang w:val="en-US"/>
        </w:rPr>
        <w:t>Goods</w:t>
      </w:r>
      <w:r w:rsidR="005759EF" w:rsidRPr="004F5383">
        <w:rPr>
          <w:lang w:val="en-US"/>
        </w:rPr>
        <w:t xml:space="preserve"> are not delivered within the agreed term, the Supplier shall owe TNO an immediately payable penalty of [</w:t>
      </w:r>
      <w:r w:rsidR="005759EF" w:rsidRPr="004F5383">
        <w:rPr>
          <w:i/>
          <w:iCs/>
          <w:highlight w:val="yellow"/>
          <w:lang w:val="en-US"/>
        </w:rPr>
        <w:t>insert</w:t>
      </w:r>
      <w:r w:rsidR="005759EF" w:rsidRPr="004F5383">
        <w:rPr>
          <w:lang w:val="en-US"/>
        </w:rPr>
        <w:t xml:space="preserve">] of the </w:t>
      </w:r>
      <w:r w:rsidR="00355BAA">
        <w:rPr>
          <w:lang w:val="en-US"/>
        </w:rPr>
        <w:t>Price</w:t>
      </w:r>
      <w:r w:rsidR="005759EF" w:rsidRPr="004F5383">
        <w:rPr>
          <w:lang w:val="en-US"/>
        </w:rPr>
        <w:t xml:space="preserve"> of the relevant Item for each day that this failure continues, up to a maximum of [</w:t>
      </w:r>
      <w:r w:rsidR="005759EF" w:rsidRPr="004F5383">
        <w:rPr>
          <w:i/>
          <w:iCs/>
          <w:highlight w:val="yellow"/>
          <w:lang w:val="en-US"/>
        </w:rPr>
        <w:t>insert</w:t>
      </w:r>
      <w:r w:rsidR="005759EF" w:rsidRPr="004F5383">
        <w:rPr>
          <w:lang w:val="en-US"/>
        </w:rPr>
        <w:t xml:space="preserve">].  </w:t>
      </w:r>
    </w:p>
    <w:p w14:paraId="05576866" w14:textId="77777777" w:rsidR="005759EF" w:rsidRPr="004F5383" w:rsidRDefault="005759EF" w:rsidP="00DB6EE7">
      <w:pPr>
        <w:suppressAutoHyphens/>
        <w:spacing w:line="360" w:lineRule="auto"/>
        <w:ind w:left="532" w:right="-1" w:hanging="532"/>
        <w:rPr>
          <w:rFonts w:ascii="Franklin Gothic Book" w:hAnsi="Franklin Gothic Book" w:cs="Arial"/>
          <w:sz w:val="20"/>
          <w:szCs w:val="20"/>
          <w:lang w:val="en-US"/>
        </w:rPr>
      </w:pPr>
    </w:p>
    <w:p w14:paraId="2C736FE7" w14:textId="111C830A" w:rsidR="00403CED" w:rsidRPr="004F5383" w:rsidRDefault="005759EF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Contact </w:t>
      </w:r>
      <w:r w:rsidR="00606A17" w:rsidRPr="004F5383">
        <w:rPr>
          <w:lang w:val="nl"/>
        </w:rPr>
        <w:t>p</w:t>
      </w:r>
      <w:r w:rsidRPr="004F5383">
        <w:rPr>
          <w:lang w:val="nl"/>
        </w:rPr>
        <w:t>ersons</w:t>
      </w:r>
    </w:p>
    <w:p w14:paraId="4E70D15C" w14:textId="29FF0D34" w:rsidR="005759EF" w:rsidRPr="00BC0FA0" w:rsidRDefault="005759EF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BB3778" w:rsidRPr="004F5383">
        <w:rPr>
          <w:lang w:val="en-US"/>
        </w:rPr>
        <w:t>c</w:t>
      </w:r>
      <w:r w:rsidR="00D56842" w:rsidRPr="004F5383">
        <w:rPr>
          <w:lang w:val="en-US"/>
        </w:rPr>
        <w:t xml:space="preserve">ontact </w:t>
      </w:r>
      <w:r w:rsidR="00BB3778" w:rsidRPr="004F5383">
        <w:rPr>
          <w:lang w:val="en-US"/>
        </w:rPr>
        <w:t>p</w:t>
      </w:r>
      <w:r w:rsidR="00D56842" w:rsidRPr="004F5383">
        <w:rPr>
          <w:lang w:val="en-US"/>
        </w:rPr>
        <w:t>erson</w:t>
      </w:r>
      <w:r w:rsidRPr="004F5383">
        <w:rPr>
          <w:lang w:val="en-US"/>
        </w:rPr>
        <w:t xml:space="preserve"> for TNO is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 xml:space="preserve">]. The </w:t>
      </w:r>
      <w:r w:rsidR="00BB3778" w:rsidRPr="004F5383">
        <w:rPr>
          <w:lang w:val="en-US"/>
        </w:rPr>
        <w:t>c</w:t>
      </w:r>
      <w:r w:rsidR="00D56842" w:rsidRPr="004F5383">
        <w:rPr>
          <w:lang w:val="en-US"/>
        </w:rPr>
        <w:t xml:space="preserve">ontact </w:t>
      </w:r>
      <w:r w:rsidR="00BB3778" w:rsidRPr="004F5383">
        <w:rPr>
          <w:lang w:val="en-US"/>
        </w:rPr>
        <w:t>p</w:t>
      </w:r>
      <w:r w:rsidR="00D56842" w:rsidRPr="004F5383">
        <w:rPr>
          <w:lang w:val="en-US"/>
        </w:rPr>
        <w:t>erson</w:t>
      </w:r>
      <w:r w:rsidRPr="004F5383">
        <w:rPr>
          <w:lang w:val="en-US"/>
        </w:rPr>
        <w:t xml:space="preserve"> for the Supplier is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1CF7104A" w14:textId="5BADBCA5" w:rsidR="00D56842" w:rsidRPr="004F5383" w:rsidRDefault="00D56842" w:rsidP="00BC0FA0">
      <w:pPr>
        <w:pStyle w:val="Heading2"/>
      </w:pPr>
      <w:r w:rsidRPr="004F5383">
        <w:rPr>
          <w:lang w:val="en-US"/>
        </w:rPr>
        <w:lastRenderedPageBreak/>
        <w:t xml:space="preserve">The </w:t>
      </w:r>
      <w:r w:rsidR="00BB3778" w:rsidRPr="004F5383">
        <w:rPr>
          <w:lang w:val="en-US"/>
        </w:rPr>
        <w:t>c</w:t>
      </w:r>
      <w:r w:rsidRPr="004F5383">
        <w:rPr>
          <w:lang w:val="en-US"/>
        </w:rPr>
        <w:t xml:space="preserve">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 xml:space="preserve">ersons of the Parties shall inform each other of developments and changes that may reasonably be relevant to the performance of the Agreement. Contact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>ersons are not authorized to amend the Agreement.</w:t>
      </w:r>
    </w:p>
    <w:p w14:paraId="24A8DB62" w14:textId="77777777" w:rsidR="004F5383" w:rsidRDefault="004F5383" w:rsidP="004F5383">
      <w:pPr>
        <w:suppressAutoHyphens/>
        <w:spacing w:line="360" w:lineRule="auto"/>
        <w:ind w:left="360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6E5C760C" w:rsidR="00403CED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is limited to </w:t>
      </w:r>
      <w:r w:rsidR="00E71AB2">
        <w:rPr>
          <w:lang w:val="en-US"/>
        </w:rPr>
        <w:t>200.000</w:t>
      </w:r>
      <w:r w:rsidR="006E69B6">
        <w:rPr>
          <w:lang w:val="en-US"/>
        </w:rPr>
        <w:t>,- euro</w:t>
      </w:r>
      <w:r w:rsidRPr="004F5383">
        <w:rPr>
          <w:lang w:val="en-US"/>
        </w:rPr>
        <w:t>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7BE9328" w14:textId="4CFEA14B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4F5383" w:rsidRPr="00BA5546" w14:paraId="4227B4A4" w14:textId="77777777" w:rsidTr="00645DC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2D5C6C1B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Name:</w:t>
            </w:r>
          </w:p>
          <w:p w14:paraId="74A40918" w14:textId="0E380096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53FDD83A" w14:textId="6E1C0716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4C5D024F" w14:textId="30CC40AA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1496615E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09AC9FC4" w14:textId="3001BB19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3E79EA22" w14:textId="1BE1CFA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FB3734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6C29AAC9" w:rsidR="00FA3BBE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589C7C0" w14:textId="61C0C56C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B62B4AC" w14:textId="54BA0EAA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D163FB" w14:textId="7BF54DF3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CBC6535" w14:textId="32835FEC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7503A704" w14:textId="282B2CD4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B639BE8" w14:textId="5760D36B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89B9C4B" w14:textId="44C7BCB7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D9F9FA8" w14:textId="2FBCCE71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794899CB" w14:textId="7140EB4B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28F8179" w14:textId="3666E815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4E24167" w14:textId="16F3C2BE" w:rsidR="006E69B6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082C0F3" w14:textId="77777777" w:rsidR="006E69B6" w:rsidRPr="004F5383" w:rsidRDefault="006E69B6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bookmarkStart w:id="0" w:name="_GoBack"/>
      <w:bookmarkEnd w:id="0"/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4F5383">
        <w:rPr>
          <w:rFonts w:ascii="Franklin Gothic Book" w:hAnsi="Franklin Gothic Book" w:cs="Arial"/>
          <w:sz w:val="20"/>
          <w:szCs w:val="20"/>
          <w:lang w:val="nl"/>
        </w:rPr>
        <w:lastRenderedPageBreak/>
        <w:t>[</w:t>
      </w:r>
      <w:r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Attachment(s)</w:t>
      </w:r>
      <w:r w:rsidR="004F5383" w:rsidRPr="004F5383">
        <w:rPr>
          <w:rFonts w:ascii="Franklin Gothic Book" w:hAnsi="Franklin Gothic Book" w:cs="Arial"/>
          <w:i/>
          <w:iCs/>
          <w:sz w:val="20"/>
          <w:szCs w:val="20"/>
          <w:lang w:val="nl"/>
        </w:rPr>
        <w:t>…</w:t>
      </w:r>
      <w:r w:rsidRPr="004F5383">
        <w:rPr>
          <w:rFonts w:ascii="Franklin Gothic Book" w:hAnsi="Franklin Gothic Book" w:cs="Arial"/>
          <w:sz w:val="20"/>
          <w:szCs w:val="20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306C97">
      <w:headerReference w:type="default" r:id="rId11"/>
      <w:footerReference w:type="default" r:id="rId12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EC290" w14:textId="77777777" w:rsidR="001A10BD" w:rsidRDefault="001A10BD" w:rsidP="00403CED">
      <w:r>
        <w:separator/>
      </w:r>
    </w:p>
  </w:endnote>
  <w:endnote w:type="continuationSeparator" w:id="0">
    <w:p w14:paraId="32D1767F" w14:textId="77777777" w:rsidR="001A10BD" w:rsidRDefault="001A10BD" w:rsidP="00403CED">
      <w:r>
        <w:continuationSeparator/>
      </w:r>
    </w:p>
  </w:endnote>
  <w:endnote w:type="continuationNotice" w:id="1">
    <w:p w14:paraId="44F1B4CE" w14:textId="77777777" w:rsidR="001A10BD" w:rsidRDefault="001A1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92238" w14:textId="77777777" w:rsidR="001A10BD" w:rsidRDefault="001A10BD" w:rsidP="00403CED">
      <w:r>
        <w:separator/>
      </w:r>
    </w:p>
  </w:footnote>
  <w:footnote w:type="continuationSeparator" w:id="0">
    <w:p w14:paraId="54737330" w14:textId="77777777" w:rsidR="001A10BD" w:rsidRDefault="001A10BD" w:rsidP="00403CED">
      <w:r>
        <w:continuationSeparator/>
      </w:r>
    </w:p>
  </w:footnote>
  <w:footnote w:type="continuationNotice" w:id="1">
    <w:p w14:paraId="41E14739" w14:textId="77777777" w:rsidR="001A10BD" w:rsidRDefault="001A1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2D039" w14:textId="77777777" w:rsidR="00464295" w:rsidRPr="006561BF" w:rsidRDefault="00464295" w:rsidP="00464295">
    <w:pPr>
      <w:suppressAutoHyphens/>
      <w:spacing w:line="360" w:lineRule="auto"/>
      <w:ind w:right="-1"/>
      <w:rPr>
        <w:rFonts w:ascii="Verdana" w:hAnsi="Verdana" w:cs="Helvetica"/>
        <w:sz w:val="20"/>
        <w:szCs w:val="20"/>
        <w:lang w:val="en-US"/>
      </w:rPr>
    </w:pPr>
  </w:p>
  <w:p w14:paraId="6E37AA64" w14:textId="77777777" w:rsidR="00464295" w:rsidRPr="00464295" w:rsidRDefault="00464295" w:rsidP="000443CF">
    <w:pPr>
      <w:tabs>
        <w:tab w:val="left" w:pos="480"/>
        <w:tab w:val="left" w:pos="600"/>
        <w:tab w:val="left" w:pos="960"/>
        <w:tab w:val="left" w:pos="2040"/>
        <w:tab w:val="left" w:pos="4320"/>
        <w:tab w:val="left" w:pos="6480"/>
      </w:tabs>
      <w:suppressAutoHyphens/>
      <w:jc w:val="both"/>
      <w:rPr>
        <w:rFonts w:ascii="Franklin Gothic Book" w:hAnsi="Franklin Gothic Book" w:cs="Arial"/>
        <w:b/>
        <w:bCs/>
        <w:i/>
        <w:iCs/>
        <w:sz w:val="16"/>
        <w:szCs w:val="16"/>
        <w:u w:val="single"/>
        <w:lang w:val="en-US"/>
      </w:rPr>
    </w:pPr>
  </w:p>
  <w:p w14:paraId="2DB00D1A" w14:textId="77777777" w:rsidR="00F87ED9" w:rsidRPr="00464295" w:rsidRDefault="00F87ED9" w:rsidP="008C346E">
    <w:pPr>
      <w:pStyle w:val="Header"/>
      <w:rPr>
        <w:lang w:val="en-US"/>
      </w:rPr>
    </w:pPr>
  </w:p>
  <w:p w14:paraId="55F36301" w14:textId="77777777" w:rsidR="00F87ED9" w:rsidRPr="00464295" w:rsidRDefault="00F87ED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0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4"/>
  </w:num>
  <w:num w:numId="11">
    <w:abstractNumId w:val="14"/>
  </w:num>
  <w:num w:numId="12">
    <w:abstractNumId w:val="7"/>
  </w:num>
  <w:num w:numId="13">
    <w:abstractNumId w:val="13"/>
  </w:num>
  <w:num w:numId="14">
    <w:abstractNumId w:val="11"/>
  </w:num>
  <w:num w:numId="15">
    <w:abstractNumId w:val="5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B61"/>
    <w:rsid w:val="000155F3"/>
    <w:rsid w:val="000443CF"/>
    <w:rsid w:val="00050188"/>
    <w:rsid w:val="000578DE"/>
    <w:rsid w:val="000607F0"/>
    <w:rsid w:val="00063B0F"/>
    <w:rsid w:val="00070F95"/>
    <w:rsid w:val="00085C07"/>
    <w:rsid w:val="00086F02"/>
    <w:rsid w:val="00093964"/>
    <w:rsid w:val="000D7170"/>
    <w:rsid w:val="000F7E24"/>
    <w:rsid w:val="00112CF9"/>
    <w:rsid w:val="001419D0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A10BD"/>
    <w:rsid w:val="001C6B48"/>
    <w:rsid w:val="001D140A"/>
    <w:rsid w:val="001D3433"/>
    <w:rsid w:val="001E1523"/>
    <w:rsid w:val="001E4D2E"/>
    <w:rsid w:val="001F0520"/>
    <w:rsid w:val="001F532C"/>
    <w:rsid w:val="00202B10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7F5C"/>
    <w:rsid w:val="00355565"/>
    <w:rsid w:val="00355BAA"/>
    <w:rsid w:val="00374149"/>
    <w:rsid w:val="003769B4"/>
    <w:rsid w:val="003845CC"/>
    <w:rsid w:val="003906BB"/>
    <w:rsid w:val="00395A2C"/>
    <w:rsid w:val="003975D5"/>
    <w:rsid w:val="003A68E9"/>
    <w:rsid w:val="003B3348"/>
    <w:rsid w:val="003C0322"/>
    <w:rsid w:val="003D46D6"/>
    <w:rsid w:val="003D5953"/>
    <w:rsid w:val="003E57D2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7996"/>
    <w:rsid w:val="004B2722"/>
    <w:rsid w:val="004B6ECA"/>
    <w:rsid w:val="004C43BB"/>
    <w:rsid w:val="004C4E08"/>
    <w:rsid w:val="004D118B"/>
    <w:rsid w:val="004D4C9E"/>
    <w:rsid w:val="004E5D3A"/>
    <w:rsid w:val="004F5383"/>
    <w:rsid w:val="004F5388"/>
    <w:rsid w:val="0050563D"/>
    <w:rsid w:val="00512436"/>
    <w:rsid w:val="00512BDC"/>
    <w:rsid w:val="00541AB4"/>
    <w:rsid w:val="005455FA"/>
    <w:rsid w:val="00553D51"/>
    <w:rsid w:val="0056107F"/>
    <w:rsid w:val="00566DA7"/>
    <w:rsid w:val="005759EF"/>
    <w:rsid w:val="005857F8"/>
    <w:rsid w:val="00592DFD"/>
    <w:rsid w:val="005A41DE"/>
    <w:rsid w:val="005B641B"/>
    <w:rsid w:val="005D52D0"/>
    <w:rsid w:val="005D6C7B"/>
    <w:rsid w:val="005E2B9F"/>
    <w:rsid w:val="005E49DE"/>
    <w:rsid w:val="005F3D80"/>
    <w:rsid w:val="005F41C5"/>
    <w:rsid w:val="00606A17"/>
    <w:rsid w:val="00634AC6"/>
    <w:rsid w:val="00644D52"/>
    <w:rsid w:val="006532BE"/>
    <w:rsid w:val="006561BF"/>
    <w:rsid w:val="00664A31"/>
    <w:rsid w:val="00676723"/>
    <w:rsid w:val="0068104E"/>
    <w:rsid w:val="00685E66"/>
    <w:rsid w:val="00694080"/>
    <w:rsid w:val="006B2E8D"/>
    <w:rsid w:val="006B33EE"/>
    <w:rsid w:val="006B5A94"/>
    <w:rsid w:val="006C4573"/>
    <w:rsid w:val="006C7C7B"/>
    <w:rsid w:val="006D172E"/>
    <w:rsid w:val="006D7F6E"/>
    <w:rsid w:val="006E0816"/>
    <w:rsid w:val="006E5D7A"/>
    <w:rsid w:val="006E69B6"/>
    <w:rsid w:val="006F177A"/>
    <w:rsid w:val="006F1C6C"/>
    <w:rsid w:val="00704E46"/>
    <w:rsid w:val="00705CAB"/>
    <w:rsid w:val="00715A9D"/>
    <w:rsid w:val="0072380B"/>
    <w:rsid w:val="00727E61"/>
    <w:rsid w:val="00756867"/>
    <w:rsid w:val="00757919"/>
    <w:rsid w:val="00773EA8"/>
    <w:rsid w:val="0077692B"/>
    <w:rsid w:val="00780FFE"/>
    <w:rsid w:val="0078324F"/>
    <w:rsid w:val="0079496E"/>
    <w:rsid w:val="007A610D"/>
    <w:rsid w:val="007B01AD"/>
    <w:rsid w:val="007B12AC"/>
    <w:rsid w:val="007B3465"/>
    <w:rsid w:val="007B5188"/>
    <w:rsid w:val="007C0EAD"/>
    <w:rsid w:val="007C4CC6"/>
    <w:rsid w:val="007D2341"/>
    <w:rsid w:val="007E25A6"/>
    <w:rsid w:val="007E4338"/>
    <w:rsid w:val="007E47EF"/>
    <w:rsid w:val="007F033F"/>
    <w:rsid w:val="007F04C0"/>
    <w:rsid w:val="007F1AFE"/>
    <w:rsid w:val="0081622B"/>
    <w:rsid w:val="00820074"/>
    <w:rsid w:val="00856AB1"/>
    <w:rsid w:val="008601B9"/>
    <w:rsid w:val="00875BA5"/>
    <w:rsid w:val="00883111"/>
    <w:rsid w:val="00886603"/>
    <w:rsid w:val="00890DD3"/>
    <w:rsid w:val="008B0C90"/>
    <w:rsid w:val="008B21A5"/>
    <w:rsid w:val="008C346E"/>
    <w:rsid w:val="008D7D32"/>
    <w:rsid w:val="008E1321"/>
    <w:rsid w:val="008E1F79"/>
    <w:rsid w:val="008F4E17"/>
    <w:rsid w:val="008F75B5"/>
    <w:rsid w:val="00900F77"/>
    <w:rsid w:val="00903B9A"/>
    <w:rsid w:val="00916C32"/>
    <w:rsid w:val="00922432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2607"/>
    <w:rsid w:val="009E46B5"/>
    <w:rsid w:val="009F690F"/>
    <w:rsid w:val="00A1092A"/>
    <w:rsid w:val="00A117AE"/>
    <w:rsid w:val="00A17C6E"/>
    <w:rsid w:val="00A22214"/>
    <w:rsid w:val="00A228AA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71187"/>
    <w:rsid w:val="00B7152F"/>
    <w:rsid w:val="00B72970"/>
    <w:rsid w:val="00BA304C"/>
    <w:rsid w:val="00BA5546"/>
    <w:rsid w:val="00BA7583"/>
    <w:rsid w:val="00BB2DD8"/>
    <w:rsid w:val="00BB3778"/>
    <w:rsid w:val="00BC0FA0"/>
    <w:rsid w:val="00BC4E68"/>
    <w:rsid w:val="00BD085B"/>
    <w:rsid w:val="00BE66C5"/>
    <w:rsid w:val="00BF16BC"/>
    <w:rsid w:val="00BF40B6"/>
    <w:rsid w:val="00C3444D"/>
    <w:rsid w:val="00C36174"/>
    <w:rsid w:val="00C36E71"/>
    <w:rsid w:val="00C50F28"/>
    <w:rsid w:val="00C730A2"/>
    <w:rsid w:val="00C97916"/>
    <w:rsid w:val="00CA26A8"/>
    <w:rsid w:val="00CB2727"/>
    <w:rsid w:val="00CB5B37"/>
    <w:rsid w:val="00CB5ED2"/>
    <w:rsid w:val="00CE1A06"/>
    <w:rsid w:val="00CE596C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955F0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AB2"/>
    <w:rsid w:val="00E71BD2"/>
    <w:rsid w:val="00E7363B"/>
    <w:rsid w:val="00E803FD"/>
    <w:rsid w:val="00E950B1"/>
    <w:rsid w:val="00E96F40"/>
    <w:rsid w:val="00EA12CE"/>
    <w:rsid w:val="00EA69B6"/>
    <w:rsid w:val="00EB0C17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40173"/>
    <w:rsid w:val="00F43D65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DDB"/>
    <w:rsid w:val="00FB284F"/>
    <w:rsid w:val="00FB4BBF"/>
    <w:rsid w:val="00FC3A44"/>
    <w:rsid w:val="00FD483F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FB70FD561E942864A88263D5429AF" ma:contentTypeVersion="13" ma:contentTypeDescription="Create a new document." ma:contentTypeScope="" ma:versionID="c2345bdb5863aef5f3cfa08f8ca88311">
  <xsd:schema xmlns:xsd="http://www.w3.org/2001/XMLSchema" xmlns:xs="http://www.w3.org/2001/XMLSchema" xmlns:p="http://schemas.microsoft.com/office/2006/metadata/properties" xmlns:ns3="5d01a850-af6e-4bda-acaa-ead4ed26c5c1" xmlns:ns4="24b4a3ef-d7b8-4b70-aac9-e8d340c5d365" targetNamespace="http://schemas.microsoft.com/office/2006/metadata/properties" ma:root="true" ma:fieldsID="fa670de88122aabe0263fed6c7b1a4eb" ns3:_="" ns4:_="">
    <xsd:import namespace="5d01a850-af6e-4bda-acaa-ead4ed26c5c1"/>
    <xsd:import namespace="24b4a3ef-d7b8-4b70-aac9-e8d340c5d3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1a850-af6e-4bda-acaa-ead4ed26c5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4a3ef-d7b8-4b70-aac9-e8d340c5d3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3F07B-DC35-4901-9533-1A85499E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1a850-af6e-4bda-acaa-ead4ed26c5c1"/>
    <ds:schemaRef ds:uri="24b4a3ef-d7b8-4b70-aac9-e8d340c5d3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A87363-576C-4A3D-88B6-259082C4C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BFC50-ACB6-4635-807E-4FB8A1AC2F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DA0ED7-D31E-401F-A787-D7F69E72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758</Words>
  <Characters>3903</Characters>
  <Application>Microsoft Office Word</Application>
  <DocSecurity>0</DocSecurity>
  <Lines>127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Kuiper, P.W. (Peter)</cp:lastModifiedBy>
  <cp:revision>3</cp:revision>
  <cp:lastPrinted>2022-03-31T08:44:00Z</cp:lastPrinted>
  <dcterms:created xsi:type="dcterms:W3CDTF">2022-07-13T08:24:00Z</dcterms:created>
  <dcterms:modified xsi:type="dcterms:W3CDTF">2022-07-13T08:26:00Z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0x010100B61FB70FD561E942864A88263D5429AF</vt:lpwstr>
  </property>
</Properties>
</file>